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962" w:rsidRPr="00B74962" w:rsidRDefault="00B74962" w:rsidP="00B74962">
      <w:pPr>
        <w:numPr>
          <w:ilvl w:val="0"/>
          <w:numId w:val="1"/>
        </w:numPr>
        <w:jc w:val="center"/>
        <w:rPr>
          <w:rFonts w:ascii="Arial Black" w:hAnsi="Arial Black"/>
          <w:b/>
          <w:sz w:val="28"/>
          <w:szCs w:val="24"/>
          <w:highlight w:val="darkYellow"/>
        </w:rPr>
      </w:pPr>
      <w:r w:rsidRPr="00B74962">
        <w:rPr>
          <w:rFonts w:ascii="Arial Black" w:hAnsi="Arial Black"/>
          <w:b/>
          <w:sz w:val="28"/>
          <w:szCs w:val="24"/>
          <w:highlight w:val="darkYellow"/>
        </w:rPr>
        <w:t>Diploma in Advanced Information Technology  (DAIT)</w:t>
      </w:r>
    </w:p>
    <w:p w:rsidR="00B74962" w:rsidRPr="00B74962" w:rsidRDefault="00B74962" w:rsidP="00B74962">
      <w:pPr>
        <w:ind w:left="360"/>
        <w:jc w:val="both"/>
        <w:rPr>
          <w:rFonts w:ascii="Arial Black" w:hAnsi="Arial Black"/>
          <w:b/>
          <w:sz w:val="28"/>
          <w:szCs w:val="24"/>
        </w:rPr>
      </w:pPr>
      <w:r w:rsidRPr="00B74962">
        <w:rPr>
          <w:rFonts w:ascii="Times New Roman" w:hAnsi="Times New Roman"/>
          <w:sz w:val="28"/>
          <w:szCs w:val="24"/>
        </w:rPr>
        <w:t xml:space="preserve">Course Name: Diploma in Advanced Information Technology (DAIT). </w:t>
      </w:r>
    </w:p>
    <w:p w:rsidR="00B74962" w:rsidRPr="00B74962" w:rsidRDefault="00B74962" w:rsidP="00B74962">
      <w:pPr>
        <w:ind w:left="360"/>
        <w:jc w:val="both"/>
        <w:rPr>
          <w:rFonts w:ascii="Arial Black" w:hAnsi="Arial Black"/>
          <w:b/>
          <w:sz w:val="28"/>
          <w:szCs w:val="24"/>
        </w:rPr>
      </w:pPr>
      <w:r w:rsidRPr="00B74962">
        <w:rPr>
          <w:rFonts w:ascii="Times New Roman" w:hAnsi="Times New Roman"/>
          <w:b/>
          <w:sz w:val="28"/>
          <w:szCs w:val="24"/>
        </w:rPr>
        <w:t>Total Seats: 17</w:t>
      </w:r>
      <w:r w:rsidRPr="00B74962">
        <w:rPr>
          <w:rFonts w:ascii="Times New Roman" w:hAnsi="Times New Roman"/>
          <w:sz w:val="28"/>
          <w:szCs w:val="24"/>
        </w:rPr>
        <w:t xml:space="preserve">.  Two (02) seats are reserved for extra-ordinary meritorious students from backward classes on free ship basis. </w:t>
      </w:r>
    </w:p>
    <w:p w:rsidR="00B74962" w:rsidRPr="00B74962" w:rsidRDefault="00B74962" w:rsidP="00B74962">
      <w:pPr>
        <w:ind w:left="360"/>
        <w:jc w:val="both"/>
        <w:rPr>
          <w:rFonts w:ascii="Times New Roman" w:hAnsi="Times New Roman"/>
          <w:b/>
          <w:sz w:val="28"/>
          <w:szCs w:val="24"/>
        </w:rPr>
      </w:pPr>
      <w:r w:rsidRPr="00B74962">
        <w:rPr>
          <w:rFonts w:ascii="Times New Roman" w:hAnsi="Times New Roman"/>
          <w:b/>
          <w:sz w:val="28"/>
          <w:szCs w:val="24"/>
        </w:rPr>
        <w:t xml:space="preserve">Course Fees: 10,000 INR 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Arial Black" w:hAnsi="Arial Black"/>
          <w:b/>
          <w:bCs/>
          <w:color w:val="2C2929"/>
          <w:sz w:val="32"/>
          <w:szCs w:val="28"/>
          <w:highlight w:val="red"/>
        </w:rPr>
      </w:pPr>
      <w:r w:rsidRPr="00B74962">
        <w:rPr>
          <w:rFonts w:ascii="Times New Roman" w:hAnsi="Times New Roman"/>
          <w:b/>
          <w:sz w:val="28"/>
          <w:szCs w:val="24"/>
        </w:rPr>
        <w:t>Eligibility Criteria: Higher Secondary</w:t>
      </w:r>
      <w:r w:rsidRPr="00B74962">
        <w:rPr>
          <w:rFonts w:ascii="Times New Roman" w:hAnsi="Times New Roman"/>
          <w:sz w:val="28"/>
          <w:szCs w:val="24"/>
        </w:rPr>
        <w:t xml:space="preserve"> Examination with total aggregate of 55% and 45% for the SC/ST/OBC students/ 35% for students of Under-developed Districts, having basic Knowledge of Computers.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bCs/>
          <w:color w:val="2C2929"/>
          <w:sz w:val="32"/>
          <w:szCs w:val="28"/>
        </w:rPr>
      </w:pPr>
      <w:r w:rsidRPr="00B74962">
        <w:rPr>
          <w:rFonts w:ascii="Times New Roman" w:hAnsi="Times New Roman"/>
          <w:b/>
          <w:bCs/>
          <w:color w:val="2C2929"/>
          <w:sz w:val="32"/>
          <w:szCs w:val="28"/>
        </w:rPr>
        <w:t>Detailed Course Structure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2C2929"/>
          <w:sz w:val="28"/>
          <w:szCs w:val="24"/>
        </w:rPr>
      </w:pPr>
      <w:r w:rsidRPr="00B74962">
        <w:rPr>
          <w:rFonts w:ascii="Times New Roman" w:hAnsi="Times New Roman"/>
          <w:b/>
          <w:bCs/>
          <w:color w:val="2C2929"/>
          <w:sz w:val="28"/>
          <w:szCs w:val="24"/>
        </w:rPr>
        <w:t>Module 1</w:t>
      </w:r>
      <w:r w:rsidRPr="00B74962">
        <w:rPr>
          <w:rFonts w:ascii="Times New Roman" w:hAnsi="Times New Roman"/>
          <w:bCs/>
          <w:color w:val="2C2929"/>
          <w:sz w:val="28"/>
          <w:szCs w:val="24"/>
        </w:rPr>
        <w:t>: Data Structure &amp; Algorithms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2C2929"/>
          <w:sz w:val="28"/>
          <w:szCs w:val="24"/>
        </w:rPr>
      </w:pPr>
      <w:r w:rsidRPr="00B74962">
        <w:rPr>
          <w:rFonts w:ascii="Times New Roman" w:hAnsi="Times New Roman"/>
          <w:b/>
          <w:bCs/>
          <w:color w:val="2C2929"/>
          <w:sz w:val="28"/>
          <w:szCs w:val="24"/>
        </w:rPr>
        <w:t>Module 2</w:t>
      </w:r>
      <w:r w:rsidRPr="00B74962">
        <w:rPr>
          <w:rFonts w:ascii="Times New Roman" w:hAnsi="Times New Roman"/>
          <w:bCs/>
          <w:color w:val="2C2929"/>
          <w:sz w:val="28"/>
          <w:szCs w:val="24"/>
        </w:rPr>
        <w:t>: Database Management Systems &amp; relational database management Systems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2C2929"/>
          <w:sz w:val="28"/>
          <w:szCs w:val="24"/>
        </w:rPr>
      </w:pPr>
      <w:r w:rsidRPr="00B74962">
        <w:rPr>
          <w:rFonts w:ascii="Times New Roman" w:hAnsi="Times New Roman"/>
          <w:b/>
          <w:bCs/>
          <w:color w:val="2C2929"/>
          <w:sz w:val="28"/>
          <w:szCs w:val="24"/>
        </w:rPr>
        <w:t xml:space="preserve">Module 3: </w:t>
      </w:r>
      <w:r w:rsidRPr="00B74962">
        <w:rPr>
          <w:rFonts w:ascii="Times New Roman" w:hAnsi="Times New Roman"/>
          <w:bCs/>
          <w:color w:val="2C2929"/>
          <w:sz w:val="28"/>
          <w:szCs w:val="24"/>
        </w:rPr>
        <w:t xml:space="preserve">Java based Programming 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2C2929"/>
          <w:sz w:val="28"/>
          <w:szCs w:val="24"/>
        </w:rPr>
      </w:pPr>
      <w:r w:rsidRPr="00B74962">
        <w:rPr>
          <w:rFonts w:ascii="Times New Roman" w:hAnsi="Times New Roman"/>
          <w:b/>
          <w:bCs/>
          <w:color w:val="2C2929"/>
          <w:sz w:val="28"/>
          <w:szCs w:val="24"/>
        </w:rPr>
        <w:t xml:space="preserve">Module 4: </w:t>
      </w:r>
      <w:proofErr w:type="spellStart"/>
      <w:r w:rsidRPr="00B74962">
        <w:rPr>
          <w:rFonts w:ascii="Times New Roman" w:hAnsi="Times New Roman"/>
          <w:bCs/>
          <w:color w:val="2C2929"/>
          <w:sz w:val="28"/>
          <w:szCs w:val="24"/>
        </w:rPr>
        <w:t>Php</w:t>
      </w:r>
      <w:proofErr w:type="spellEnd"/>
      <w:r w:rsidRPr="00B74962">
        <w:rPr>
          <w:rFonts w:ascii="Times New Roman" w:hAnsi="Times New Roman"/>
          <w:bCs/>
          <w:color w:val="2C2929"/>
          <w:sz w:val="28"/>
          <w:szCs w:val="24"/>
        </w:rPr>
        <w:t xml:space="preserve"> based Programming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2C2929"/>
          <w:sz w:val="28"/>
          <w:szCs w:val="24"/>
        </w:rPr>
      </w:pPr>
      <w:r w:rsidRPr="00B74962">
        <w:rPr>
          <w:rFonts w:ascii="Times New Roman" w:hAnsi="Times New Roman"/>
          <w:b/>
          <w:bCs/>
          <w:color w:val="2C2929"/>
          <w:sz w:val="28"/>
          <w:szCs w:val="24"/>
        </w:rPr>
        <w:t>Module 5</w:t>
      </w:r>
      <w:r w:rsidRPr="00B74962">
        <w:rPr>
          <w:rFonts w:ascii="Times New Roman" w:hAnsi="Times New Roman"/>
          <w:bCs/>
          <w:color w:val="2C2929"/>
          <w:sz w:val="28"/>
          <w:szCs w:val="24"/>
        </w:rPr>
        <w:t>: .Net based Computer Programming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bCs/>
          <w:color w:val="2C2929"/>
          <w:sz w:val="28"/>
          <w:szCs w:val="24"/>
        </w:rPr>
      </w:pPr>
      <w:r w:rsidRPr="00B74962">
        <w:rPr>
          <w:rFonts w:ascii="Times New Roman" w:hAnsi="Times New Roman"/>
          <w:b/>
          <w:bCs/>
          <w:color w:val="2C2929"/>
          <w:sz w:val="28"/>
          <w:szCs w:val="24"/>
        </w:rPr>
        <w:t xml:space="preserve">Module 6: </w:t>
      </w:r>
      <w:r w:rsidRPr="00B74962">
        <w:rPr>
          <w:rFonts w:ascii="Times New Roman" w:hAnsi="Times New Roman"/>
          <w:bCs/>
          <w:color w:val="2C2929"/>
          <w:sz w:val="28"/>
          <w:szCs w:val="24"/>
        </w:rPr>
        <w:t xml:space="preserve">My </w:t>
      </w:r>
      <w:proofErr w:type="spellStart"/>
      <w:r w:rsidRPr="00B74962">
        <w:rPr>
          <w:rFonts w:ascii="Times New Roman" w:hAnsi="Times New Roman"/>
          <w:bCs/>
          <w:color w:val="2C2929"/>
          <w:sz w:val="28"/>
          <w:szCs w:val="24"/>
        </w:rPr>
        <w:t>SQl</w:t>
      </w:r>
      <w:proofErr w:type="spellEnd"/>
      <w:r w:rsidRPr="00B74962">
        <w:rPr>
          <w:rFonts w:ascii="Times New Roman" w:hAnsi="Times New Roman"/>
          <w:b/>
          <w:bCs/>
          <w:color w:val="2C2929"/>
          <w:sz w:val="28"/>
          <w:szCs w:val="24"/>
        </w:rPr>
        <w:t xml:space="preserve"> </w:t>
      </w:r>
    </w:p>
    <w:p w:rsidR="00B74962" w:rsidRPr="00B74962" w:rsidRDefault="00B74962" w:rsidP="00B74962">
      <w:pPr>
        <w:jc w:val="both"/>
        <w:rPr>
          <w:rFonts w:ascii="Times New Roman" w:hAnsi="Times New Roman"/>
          <w:sz w:val="28"/>
          <w:szCs w:val="24"/>
        </w:rPr>
      </w:pPr>
      <w:r w:rsidRPr="00B74962">
        <w:rPr>
          <w:rFonts w:ascii="Times New Roman" w:hAnsi="Times New Roman"/>
          <w:b/>
          <w:sz w:val="28"/>
          <w:szCs w:val="24"/>
        </w:rPr>
        <w:t xml:space="preserve">Fees Structure &amp; process of admission: </w:t>
      </w:r>
      <w:r w:rsidRPr="00B74962">
        <w:rPr>
          <w:rFonts w:ascii="Times New Roman" w:hAnsi="Times New Roman"/>
          <w:sz w:val="28"/>
          <w:szCs w:val="24"/>
        </w:rPr>
        <w:t xml:space="preserve">5000 INR is to be deposited in the institute cash section during admission while the rest 5000 INR is to be deposited in two successive installments of 2500/-each during the second and third modules. </w:t>
      </w:r>
    </w:p>
    <w:p w:rsidR="00B74962" w:rsidRPr="00B74962" w:rsidRDefault="00B74962" w:rsidP="00B74962">
      <w:pPr>
        <w:jc w:val="both"/>
        <w:rPr>
          <w:rFonts w:ascii="Times New Roman" w:hAnsi="Times New Roman"/>
          <w:sz w:val="28"/>
          <w:szCs w:val="24"/>
        </w:rPr>
      </w:pPr>
      <w:r w:rsidRPr="00B74962">
        <w:rPr>
          <w:rFonts w:ascii="Times New Roman" w:hAnsi="Times New Roman"/>
          <w:sz w:val="28"/>
          <w:szCs w:val="24"/>
        </w:rPr>
        <w:t xml:space="preserve">Interested candidates are requested to collect admission form along with the detailed prospectus from the head office of </w:t>
      </w:r>
      <w:proofErr w:type="spellStart"/>
      <w:r w:rsidRPr="00B74962">
        <w:rPr>
          <w:rFonts w:ascii="Times New Roman" w:hAnsi="Times New Roman"/>
          <w:sz w:val="28"/>
          <w:szCs w:val="24"/>
        </w:rPr>
        <w:t>Prantik</w:t>
      </w:r>
      <w:proofErr w:type="spellEnd"/>
      <w:r w:rsidRPr="00B74962">
        <w:rPr>
          <w:rFonts w:ascii="Times New Roman" w:hAnsi="Times New Roman"/>
          <w:sz w:val="28"/>
          <w:szCs w:val="24"/>
        </w:rPr>
        <w:t xml:space="preserve"> Care the Earth either in person or through email or Courier services/Indian Postal services by paying a demand draft/</w:t>
      </w:r>
      <w:proofErr w:type="spellStart"/>
      <w:r w:rsidRPr="00B74962">
        <w:rPr>
          <w:rFonts w:ascii="Times New Roman" w:hAnsi="Times New Roman"/>
          <w:sz w:val="28"/>
          <w:szCs w:val="24"/>
        </w:rPr>
        <w:t>cheque</w:t>
      </w:r>
      <w:proofErr w:type="spellEnd"/>
      <w:r w:rsidRPr="00B74962">
        <w:rPr>
          <w:rFonts w:ascii="Times New Roman" w:hAnsi="Times New Roman"/>
          <w:sz w:val="28"/>
          <w:szCs w:val="24"/>
        </w:rPr>
        <w:t xml:space="preserve">/Internet banking transaction of an amount of 50/-INR in the official account number to be provided by office. </w:t>
      </w:r>
    </w:p>
    <w:p w:rsidR="00B74962" w:rsidRPr="00B74962" w:rsidRDefault="00B74962" w:rsidP="00B74962">
      <w:pPr>
        <w:jc w:val="both"/>
        <w:rPr>
          <w:rFonts w:ascii="Times New Roman" w:hAnsi="Times New Roman"/>
          <w:sz w:val="28"/>
          <w:szCs w:val="24"/>
        </w:rPr>
      </w:pPr>
      <w:r w:rsidRPr="00B74962">
        <w:rPr>
          <w:rFonts w:ascii="Times New Roman" w:hAnsi="Times New Roman"/>
          <w:b/>
          <w:sz w:val="28"/>
          <w:szCs w:val="24"/>
        </w:rPr>
        <w:t>Selection Criteria</w:t>
      </w:r>
      <w:r w:rsidRPr="00B74962">
        <w:rPr>
          <w:rFonts w:ascii="Times New Roman" w:hAnsi="Times New Roman"/>
          <w:sz w:val="28"/>
          <w:szCs w:val="24"/>
        </w:rPr>
        <w:t xml:space="preserve">: Eligible candidates will be shortlisted on basis of merit and will be selected for the academic session through an online interview process, date </w:t>
      </w:r>
      <w:r w:rsidRPr="00B74962">
        <w:rPr>
          <w:rFonts w:ascii="Times New Roman" w:hAnsi="Times New Roman"/>
          <w:sz w:val="28"/>
          <w:szCs w:val="24"/>
        </w:rPr>
        <w:lastRenderedPageBreak/>
        <w:t>of which is to be made aware to the applicants through email/telephone by the management authority.</w:t>
      </w:r>
    </w:p>
    <w:p w:rsidR="00B74962" w:rsidRPr="00B74962" w:rsidRDefault="00B74962" w:rsidP="00B74962">
      <w:pPr>
        <w:jc w:val="both"/>
        <w:rPr>
          <w:rFonts w:ascii="Times New Roman" w:hAnsi="Times New Roman"/>
          <w:b/>
          <w:sz w:val="28"/>
          <w:szCs w:val="24"/>
        </w:rPr>
      </w:pPr>
      <w:r w:rsidRPr="00B74962">
        <w:rPr>
          <w:rFonts w:ascii="Times New Roman" w:hAnsi="Times New Roman"/>
          <w:b/>
          <w:sz w:val="28"/>
          <w:szCs w:val="24"/>
        </w:rPr>
        <w:t>Date of commencement of Classes: August, 2022/January, 2023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 w:val="28"/>
          <w:szCs w:val="24"/>
        </w:rPr>
      </w:pPr>
      <w:r w:rsidRPr="00B74962">
        <w:rPr>
          <w:rFonts w:ascii="Times New Roman" w:hAnsi="Times New Roman"/>
          <w:b/>
          <w:sz w:val="28"/>
          <w:szCs w:val="24"/>
        </w:rPr>
        <w:t>Academic Session: 2022-2023</w:t>
      </w:r>
    </w:p>
    <w:p w:rsidR="00B74962" w:rsidRPr="00B74962" w:rsidRDefault="00B74962" w:rsidP="00B74962">
      <w:pPr>
        <w:autoSpaceDE w:val="0"/>
        <w:autoSpaceDN w:val="0"/>
        <w:adjustRightInd w:val="0"/>
        <w:spacing w:after="120"/>
        <w:jc w:val="both"/>
        <w:rPr>
          <w:rFonts w:ascii="Arial Black" w:hAnsi="Arial Black"/>
          <w:b/>
          <w:bCs/>
          <w:color w:val="2C2929"/>
          <w:sz w:val="32"/>
          <w:szCs w:val="28"/>
          <w:highlight w:val="red"/>
        </w:rPr>
      </w:pPr>
    </w:p>
    <w:p w:rsidR="00201EE8" w:rsidRPr="00B74962" w:rsidRDefault="00201EE8">
      <w:pPr>
        <w:rPr>
          <w:sz w:val="24"/>
        </w:rPr>
      </w:pPr>
    </w:p>
    <w:sectPr w:rsidR="00201EE8" w:rsidRPr="00B74962" w:rsidSect="00B74962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B23C6"/>
    <w:multiLevelType w:val="hybridMultilevel"/>
    <w:tmpl w:val="97B8ED98"/>
    <w:lvl w:ilvl="0" w:tplc="D6AAB6DC">
      <w:start w:val="1"/>
      <w:numFmt w:val="decimalZero"/>
      <w:lvlText w:val="%1."/>
      <w:lvlJc w:val="left"/>
      <w:pPr>
        <w:ind w:left="171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74962"/>
    <w:rsid w:val="00201EE8"/>
    <w:rsid w:val="00B74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9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Playbees</dc:creator>
  <cp:lastModifiedBy>Playbees</cp:lastModifiedBy>
  <cp:revision>1</cp:revision>
  <dcterms:created xsi:type="dcterms:W3CDTF">2023-02-26T09:26:00Z</dcterms:created>
  <dcterms:modified xsi:type="dcterms:W3CDTF">2023-02-26T09:26:00Z</dcterms:modified>
</cp:coreProperties>
</file>